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25FA1" w14:textId="311AA936" w:rsidR="002F4D94" w:rsidRDefault="00000000" w:rsidP="00781588">
      <w:pPr>
        <w:snapToGrid w:val="0"/>
        <w:spacing w:line="560" w:lineRule="exac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/>
          <w:sz w:val="32"/>
          <w:szCs w:val="24"/>
        </w:rPr>
        <w:t>附件</w:t>
      </w:r>
      <w:r>
        <w:rPr>
          <w:rFonts w:ascii="黑体" w:eastAsia="黑体" w:hAnsi="黑体" w:hint="eastAsia"/>
          <w:sz w:val="32"/>
          <w:szCs w:val="24"/>
        </w:rPr>
        <w:t>：</w:t>
      </w:r>
    </w:p>
    <w:p w14:paraId="68CB6AAB" w14:textId="77777777" w:rsidR="002F4D94" w:rsidRDefault="00000000">
      <w:pPr>
        <w:snapToGrid w:val="0"/>
        <w:ind w:leftChars="1" w:left="2079" w:hangingChars="649" w:hanging="2077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中国教育装备行业</w:t>
      </w:r>
    </w:p>
    <w:p w14:paraId="5EC81163" w14:textId="77777777" w:rsidR="002F4D94" w:rsidRDefault="00000000">
      <w:pPr>
        <w:snapToGrid w:val="0"/>
        <w:ind w:leftChars="1" w:left="2079" w:hangingChars="649" w:hanging="2077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“品牌企业案例”申报表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2042"/>
        <w:gridCol w:w="851"/>
        <w:gridCol w:w="567"/>
        <w:gridCol w:w="567"/>
        <w:gridCol w:w="820"/>
        <w:gridCol w:w="1527"/>
      </w:tblGrid>
      <w:tr w:rsidR="002F4D94" w14:paraId="69699810" w14:textId="77777777">
        <w:trPr>
          <w:trHeight w:val="20"/>
          <w:jc w:val="center"/>
        </w:trPr>
        <w:tc>
          <w:tcPr>
            <w:tcW w:w="1922" w:type="dxa"/>
            <w:vAlign w:val="center"/>
          </w:tcPr>
          <w:p w14:paraId="3C4FF90D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企业名称</w:t>
            </w:r>
          </w:p>
          <w:p w14:paraId="63124BC0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</w:tc>
        <w:tc>
          <w:tcPr>
            <w:tcW w:w="6374" w:type="dxa"/>
            <w:gridSpan w:val="6"/>
            <w:vAlign w:val="center"/>
          </w:tcPr>
          <w:p w14:paraId="4FF0F165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139BF299" w14:textId="77777777">
        <w:trPr>
          <w:trHeight w:val="101"/>
          <w:jc w:val="center"/>
        </w:trPr>
        <w:tc>
          <w:tcPr>
            <w:tcW w:w="1922" w:type="dxa"/>
            <w:vAlign w:val="center"/>
          </w:tcPr>
          <w:p w14:paraId="12FB9EFE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374" w:type="dxa"/>
            <w:gridSpan w:val="6"/>
            <w:vAlign w:val="center"/>
          </w:tcPr>
          <w:p w14:paraId="5A0F2F71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5041947E" w14:textId="77777777">
        <w:trPr>
          <w:trHeight w:val="101"/>
          <w:jc w:val="center"/>
        </w:trPr>
        <w:tc>
          <w:tcPr>
            <w:tcW w:w="1922" w:type="dxa"/>
            <w:vAlign w:val="center"/>
          </w:tcPr>
          <w:p w14:paraId="60B68450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会员代码</w:t>
            </w:r>
          </w:p>
        </w:tc>
        <w:tc>
          <w:tcPr>
            <w:tcW w:w="6374" w:type="dxa"/>
            <w:gridSpan w:val="6"/>
            <w:vAlign w:val="center"/>
          </w:tcPr>
          <w:p w14:paraId="54FEDBC2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53B83063" w14:textId="77777777">
        <w:trPr>
          <w:trHeight w:val="101"/>
          <w:jc w:val="center"/>
        </w:trPr>
        <w:tc>
          <w:tcPr>
            <w:tcW w:w="1922" w:type="dxa"/>
            <w:vAlign w:val="center"/>
          </w:tcPr>
          <w:p w14:paraId="7EEA78A4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6374" w:type="dxa"/>
            <w:gridSpan w:val="6"/>
            <w:vAlign w:val="center"/>
          </w:tcPr>
          <w:p w14:paraId="042327BD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17C28958" w14:textId="77777777">
        <w:trPr>
          <w:trHeight w:val="20"/>
          <w:jc w:val="center"/>
        </w:trPr>
        <w:tc>
          <w:tcPr>
            <w:tcW w:w="1922" w:type="dxa"/>
            <w:vAlign w:val="center"/>
          </w:tcPr>
          <w:p w14:paraId="5C251EAE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460" w:type="dxa"/>
            <w:gridSpan w:val="3"/>
            <w:vAlign w:val="center"/>
          </w:tcPr>
          <w:p w14:paraId="1716D573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62076741" w14:textId="77777777" w:rsidR="002F4D94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27" w:type="dxa"/>
            <w:vAlign w:val="center"/>
          </w:tcPr>
          <w:p w14:paraId="51111795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339A3122" w14:textId="77777777">
        <w:trPr>
          <w:trHeight w:val="20"/>
          <w:jc w:val="center"/>
        </w:trPr>
        <w:tc>
          <w:tcPr>
            <w:tcW w:w="1922" w:type="dxa"/>
            <w:vAlign w:val="center"/>
          </w:tcPr>
          <w:p w14:paraId="1D1BC31F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2042" w:type="dxa"/>
            <w:vAlign w:val="center"/>
          </w:tcPr>
          <w:p w14:paraId="4D19410C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CE13975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347" w:type="dxa"/>
            <w:gridSpan w:val="2"/>
            <w:vAlign w:val="center"/>
          </w:tcPr>
          <w:p w14:paraId="47661E03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22B1A917" w14:textId="77777777">
        <w:trPr>
          <w:trHeight w:val="20"/>
          <w:jc w:val="center"/>
        </w:trPr>
        <w:tc>
          <w:tcPr>
            <w:tcW w:w="1922" w:type="dxa"/>
            <w:vMerge w:val="restart"/>
            <w:vAlign w:val="center"/>
          </w:tcPr>
          <w:p w14:paraId="3D5BA93D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042" w:type="dxa"/>
            <w:vMerge w:val="restart"/>
            <w:vAlign w:val="center"/>
          </w:tcPr>
          <w:p w14:paraId="0078525F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2FCA562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347" w:type="dxa"/>
            <w:gridSpan w:val="2"/>
            <w:vAlign w:val="center"/>
          </w:tcPr>
          <w:p w14:paraId="51617426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7DBA72C2" w14:textId="77777777">
        <w:trPr>
          <w:trHeight w:val="20"/>
          <w:jc w:val="center"/>
        </w:trPr>
        <w:tc>
          <w:tcPr>
            <w:tcW w:w="1922" w:type="dxa"/>
            <w:vMerge/>
            <w:vAlign w:val="center"/>
          </w:tcPr>
          <w:p w14:paraId="14B099E5" w14:textId="77777777" w:rsidR="002F4D94" w:rsidRDefault="002F4D9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2" w:type="dxa"/>
            <w:vMerge/>
            <w:vAlign w:val="center"/>
          </w:tcPr>
          <w:p w14:paraId="560CA50E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E24F323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347" w:type="dxa"/>
            <w:gridSpan w:val="2"/>
            <w:vAlign w:val="center"/>
          </w:tcPr>
          <w:p w14:paraId="2A905285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37CDDC7B" w14:textId="77777777">
        <w:trPr>
          <w:trHeight w:val="90"/>
          <w:jc w:val="center"/>
        </w:trPr>
        <w:tc>
          <w:tcPr>
            <w:tcW w:w="1922" w:type="dxa"/>
            <w:vAlign w:val="center"/>
          </w:tcPr>
          <w:p w14:paraId="74D17063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净资产规模</w:t>
            </w:r>
          </w:p>
        </w:tc>
        <w:tc>
          <w:tcPr>
            <w:tcW w:w="2042" w:type="dxa"/>
            <w:vAlign w:val="center"/>
          </w:tcPr>
          <w:p w14:paraId="21D1862B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E14F15D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员工人数</w:t>
            </w:r>
          </w:p>
        </w:tc>
        <w:tc>
          <w:tcPr>
            <w:tcW w:w="2347" w:type="dxa"/>
            <w:gridSpan w:val="2"/>
            <w:vAlign w:val="center"/>
          </w:tcPr>
          <w:p w14:paraId="047C8383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201A0A19" w14:textId="77777777">
        <w:trPr>
          <w:trHeight w:val="20"/>
          <w:jc w:val="center"/>
        </w:trPr>
        <w:tc>
          <w:tcPr>
            <w:tcW w:w="1922" w:type="dxa"/>
            <w:vAlign w:val="center"/>
          </w:tcPr>
          <w:p w14:paraId="6F9034BF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近三年营收额</w:t>
            </w:r>
          </w:p>
        </w:tc>
        <w:tc>
          <w:tcPr>
            <w:tcW w:w="2042" w:type="dxa"/>
            <w:vAlign w:val="center"/>
          </w:tcPr>
          <w:p w14:paraId="0A4469F8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DA1F5D4" w14:textId="77777777" w:rsidR="002F4D9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近三年盈利额</w:t>
            </w:r>
          </w:p>
        </w:tc>
        <w:tc>
          <w:tcPr>
            <w:tcW w:w="2347" w:type="dxa"/>
            <w:gridSpan w:val="2"/>
            <w:vAlign w:val="center"/>
          </w:tcPr>
          <w:p w14:paraId="4960C2B2" w14:textId="77777777" w:rsidR="002F4D94" w:rsidRDefault="002F4D94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F4D94" w14:paraId="0920B38D" w14:textId="77777777">
        <w:trPr>
          <w:trHeight w:val="20"/>
          <w:jc w:val="center"/>
        </w:trPr>
        <w:tc>
          <w:tcPr>
            <w:tcW w:w="8296" w:type="dxa"/>
            <w:gridSpan w:val="7"/>
            <w:vAlign w:val="center"/>
          </w:tcPr>
          <w:p w14:paraId="220215FC" w14:textId="77777777" w:rsidR="002F4D94" w:rsidRDefault="00000000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省级管理单位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或分支机构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审查意见：</w:t>
            </w:r>
          </w:p>
          <w:p w14:paraId="4512212A" w14:textId="77777777" w:rsidR="002F4D94" w:rsidRDefault="002F4D94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638F2012" w14:textId="77777777" w:rsidR="002F4D94" w:rsidRDefault="002F4D94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04CE4E40" w14:textId="77777777" w:rsidR="002F4D94" w:rsidRDefault="002F4D94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799C9C74" w14:textId="77777777" w:rsidR="002F4D94" w:rsidRDefault="002F4D94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14:paraId="082AF89E" w14:textId="77777777" w:rsidR="002F4D94" w:rsidRDefault="00000000">
            <w:pPr>
              <w:widowControl/>
              <w:spacing w:line="240" w:lineRule="atLeas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负责人：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（公章）</w:t>
            </w:r>
          </w:p>
          <w:p w14:paraId="73907D38" w14:textId="77777777" w:rsidR="002F4D94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日</w:t>
            </w:r>
          </w:p>
        </w:tc>
      </w:tr>
      <w:tr w:rsidR="002F4D94" w14:paraId="624B84F4" w14:textId="77777777">
        <w:trPr>
          <w:trHeight w:val="20"/>
          <w:jc w:val="center"/>
        </w:trPr>
        <w:tc>
          <w:tcPr>
            <w:tcW w:w="4815" w:type="dxa"/>
            <w:gridSpan w:val="3"/>
            <w:vAlign w:val="center"/>
          </w:tcPr>
          <w:p w14:paraId="4694D268" w14:textId="77777777" w:rsidR="002F4D94" w:rsidRDefault="00000000"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是否拥有教育装备行业企业信用等级</w:t>
            </w:r>
          </w:p>
        </w:tc>
        <w:tc>
          <w:tcPr>
            <w:tcW w:w="3481" w:type="dxa"/>
            <w:gridSpan w:val="4"/>
            <w:vAlign w:val="center"/>
          </w:tcPr>
          <w:p w14:paraId="5658C3BC" w14:textId="77777777" w:rsidR="002F4D94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是，信用等级：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;</w:t>
            </w:r>
          </w:p>
          <w:p w14:paraId="2659E8FA" w14:textId="77777777" w:rsidR="002F4D94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2F4D94" w14:paraId="3CDAADA0" w14:textId="77777777">
        <w:trPr>
          <w:trHeight w:val="20"/>
          <w:jc w:val="center"/>
        </w:trPr>
        <w:tc>
          <w:tcPr>
            <w:tcW w:w="4815" w:type="dxa"/>
            <w:gridSpan w:val="3"/>
            <w:vAlign w:val="center"/>
          </w:tcPr>
          <w:p w14:paraId="06385F15" w14:textId="77777777" w:rsidR="002F4D94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是否参与过国标、行标、教育装备行业团体标准建设工作</w:t>
            </w:r>
          </w:p>
        </w:tc>
        <w:tc>
          <w:tcPr>
            <w:tcW w:w="3481" w:type="dxa"/>
            <w:gridSpan w:val="4"/>
            <w:vAlign w:val="center"/>
          </w:tcPr>
          <w:p w14:paraId="3BA46552" w14:textId="77777777" w:rsidR="002F4D94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是，标准名称：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</w:p>
          <w:p w14:paraId="2CCFD993" w14:textId="77777777" w:rsidR="002F4D94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F4D94" w14:paraId="768B4646" w14:textId="77777777">
        <w:trPr>
          <w:trHeight w:val="3912"/>
          <w:jc w:val="center"/>
        </w:trPr>
        <w:tc>
          <w:tcPr>
            <w:tcW w:w="1922" w:type="dxa"/>
            <w:vAlign w:val="center"/>
          </w:tcPr>
          <w:p w14:paraId="2C43A912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所属细分领域</w:t>
            </w:r>
          </w:p>
        </w:tc>
        <w:tc>
          <w:tcPr>
            <w:tcW w:w="6374" w:type="dxa"/>
            <w:gridSpan w:val="6"/>
            <w:vAlign w:val="center"/>
          </w:tcPr>
          <w:p w14:paraId="3AB9D821" w14:textId="77777777" w:rsidR="002F4D94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智慧教室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信息化平台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数字化设备  </w:t>
            </w:r>
          </w:p>
          <w:p w14:paraId="06A5337F" w14:textId="77777777" w:rsidR="002F4D94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体育教育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美育教育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劳动教育  </w:t>
            </w:r>
          </w:p>
          <w:p w14:paraId="0AB549E2" w14:textId="77777777" w:rsidR="002F4D94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健康教育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实验教学与实验室  </w:t>
            </w:r>
          </w:p>
          <w:p w14:paraId="67E02629" w14:textId="77777777" w:rsidR="002F4D94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教学仪器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学前教育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图书馆  </w:t>
            </w:r>
          </w:p>
          <w:p w14:paraId="1D24E28A" w14:textId="77777777" w:rsidR="002F4D94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教育照明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教育后勤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学生装  </w:t>
            </w:r>
          </w:p>
          <w:p w14:paraId="2B139456" w14:textId="77777777" w:rsidR="002F4D94" w:rsidRDefault="002F4D94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92E76AB" w14:textId="77777777" w:rsidR="002F4D94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其他（请填写：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2F4D94" w14:paraId="4281613B" w14:textId="77777777">
        <w:trPr>
          <w:trHeight w:val="90"/>
          <w:jc w:val="center"/>
        </w:trPr>
        <w:tc>
          <w:tcPr>
            <w:tcW w:w="1922" w:type="dxa"/>
            <w:vAlign w:val="center"/>
          </w:tcPr>
          <w:p w14:paraId="5813E88F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近三年参加中国教育装备展情况</w:t>
            </w:r>
          </w:p>
        </w:tc>
        <w:tc>
          <w:tcPr>
            <w:tcW w:w="6374" w:type="dxa"/>
            <w:gridSpan w:val="6"/>
            <w:vAlign w:val="center"/>
          </w:tcPr>
          <w:p w14:paraId="0ECD9CFB" w14:textId="77777777" w:rsidR="002F4D94" w:rsidRDefault="00000000">
            <w:pPr>
              <w:adjustRightInd w:val="0"/>
              <w:snapToGrid w:val="0"/>
              <w:spacing w:beforeLines="50" w:before="156" w:line="360" w:lineRule="auto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第79届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第80届  </w:t>
            </w:r>
          </w:p>
          <w:p w14:paraId="010BF34C" w14:textId="77777777" w:rsidR="002F4D94" w:rsidRDefault="00000000">
            <w:pPr>
              <w:adjustRightInd w:val="0"/>
              <w:snapToGrid w:val="0"/>
              <w:spacing w:line="360" w:lineRule="auto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第81届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第82届  </w:t>
            </w:r>
          </w:p>
        </w:tc>
      </w:tr>
      <w:tr w:rsidR="002F4D94" w14:paraId="5505976D" w14:textId="77777777">
        <w:trPr>
          <w:trHeight w:val="1568"/>
          <w:jc w:val="center"/>
        </w:trPr>
        <w:tc>
          <w:tcPr>
            <w:tcW w:w="1922" w:type="dxa"/>
            <w:vAlign w:val="center"/>
          </w:tcPr>
          <w:p w14:paraId="787BFE3B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总体情况</w:t>
            </w:r>
          </w:p>
        </w:tc>
        <w:tc>
          <w:tcPr>
            <w:tcW w:w="6374" w:type="dxa"/>
            <w:gridSpan w:val="6"/>
            <w:vAlign w:val="center"/>
          </w:tcPr>
          <w:p w14:paraId="47D51505" w14:textId="77777777" w:rsidR="002F4D94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（总体介绍企业情况，汇总企业在党的建设及企业文化、品牌建设、综合品质、市场服务、持续发展、社会责任等方面的情况，字数不超过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00字）</w:t>
            </w:r>
          </w:p>
          <w:p w14:paraId="549436C2" w14:textId="77777777" w:rsidR="002F4D94" w:rsidRDefault="002F4D94">
            <w:pPr>
              <w:adjustRightInd w:val="0"/>
              <w:snapToGrid w:val="0"/>
              <w:ind w:firstLine="465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F4D94" w14:paraId="37063A9F" w14:textId="77777777">
        <w:trPr>
          <w:trHeight w:val="1578"/>
          <w:jc w:val="center"/>
        </w:trPr>
        <w:tc>
          <w:tcPr>
            <w:tcW w:w="1922" w:type="dxa"/>
            <w:vAlign w:val="center"/>
          </w:tcPr>
          <w:p w14:paraId="528F2077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党的建设</w:t>
            </w:r>
          </w:p>
          <w:p w14:paraId="57DD5656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及企业文化</w:t>
            </w:r>
          </w:p>
        </w:tc>
        <w:tc>
          <w:tcPr>
            <w:tcW w:w="6374" w:type="dxa"/>
            <w:gridSpan w:val="6"/>
            <w:vAlign w:val="center"/>
          </w:tcPr>
          <w:p w14:paraId="61460AAA" w14:textId="77777777" w:rsidR="002F4D94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（介绍党组织成立情况、开展活动情况、群众满意度等情况；介绍企业精神信念、价值观、社会形象等，字数不超过1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00字）</w:t>
            </w:r>
          </w:p>
          <w:p w14:paraId="57140B66" w14:textId="77777777" w:rsidR="002F4D94" w:rsidRDefault="002F4D9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F4D94" w14:paraId="366EBD93" w14:textId="77777777">
        <w:trPr>
          <w:trHeight w:val="1976"/>
          <w:jc w:val="center"/>
        </w:trPr>
        <w:tc>
          <w:tcPr>
            <w:tcW w:w="1922" w:type="dxa"/>
            <w:vAlign w:val="center"/>
          </w:tcPr>
          <w:p w14:paraId="0503B531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品牌建设</w:t>
            </w:r>
          </w:p>
        </w:tc>
        <w:tc>
          <w:tcPr>
            <w:tcW w:w="6374" w:type="dxa"/>
            <w:gridSpan w:val="6"/>
            <w:vAlign w:val="center"/>
          </w:tcPr>
          <w:p w14:paraId="7A4ABA97" w14:textId="77777777" w:rsidR="002F4D94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（全面介绍在品牌建设方面所做各项工作，包括品牌的规划、落实、保障机制，以及品牌对外部变化的响应策略；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在细分申报领域内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的品牌美誉度、影响力，所获得的荣誉等方面情况，字数不超过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00字）</w:t>
            </w:r>
          </w:p>
          <w:p w14:paraId="1FE52FFD" w14:textId="77777777" w:rsidR="002F4D94" w:rsidRDefault="002F4D94">
            <w:pPr>
              <w:adjustRightInd w:val="0"/>
              <w:snapToGrid w:val="0"/>
              <w:ind w:firstLine="465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F4D94" w14:paraId="2E1E3577" w14:textId="77777777">
        <w:trPr>
          <w:trHeight w:val="1802"/>
          <w:jc w:val="center"/>
        </w:trPr>
        <w:tc>
          <w:tcPr>
            <w:tcW w:w="1922" w:type="dxa"/>
            <w:vAlign w:val="center"/>
          </w:tcPr>
          <w:p w14:paraId="516B80E0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综合品质</w:t>
            </w:r>
          </w:p>
        </w:tc>
        <w:tc>
          <w:tcPr>
            <w:tcW w:w="6374" w:type="dxa"/>
            <w:gridSpan w:val="6"/>
            <w:vAlign w:val="center"/>
          </w:tcPr>
          <w:p w14:paraId="243BEE5D" w14:textId="77777777" w:rsidR="002F4D94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（介绍企业在管理品质、产品品质、经营绩效等情况，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在细分申报领域内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的市场份额、企业近三年的收入总额等，字数不超过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00字）</w:t>
            </w:r>
          </w:p>
          <w:p w14:paraId="2A342939" w14:textId="77777777" w:rsidR="002F4D94" w:rsidRDefault="002F4D9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F4D94" w14:paraId="1DC4371B" w14:textId="77777777">
        <w:trPr>
          <w:trHeight w:val="1536"/>
          <w:jc w:val="center"/>
        </w:trPr>
        <w:tc>
          <w:tcPr>
            <w:tcW w:w="1922" w:type="dxa"/>
            <w:vAlign w:val="center"/>
          </w:tcPr>
          <w:p w14:paraId="57F5F430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市场服务</w:t>
            </w:r>
          </w:p>
        </w:tc>
        <w:tc>
          <w:tcPr>
            <w:tcW w:w="6374" w:type="dxa"/>
            <w:gridSpan w:val="6"/>
            <w:vAlign w:val="center"/>
          </w:tcPr>
          <w:p w14:paraId="11A5CD1A" w14:textId="77777777" w:rsidR="002F4D94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（介绍在在营销能力、服务质量、顾客满意度等方面所做各项工作，字数不超过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00字）</w:t>
            </w:r>
          </w:p>
          <w:p w14:paraId="20BA14FF" w14:textId="77777777" w:rsidR="002F4D94" w:rsidRDefault="002F4D94">
            <w:pPr>
              <w:adjustRightInd w:val="0"/>
              <w:snapToGrid w:val="0"/>
              <w:ind w:firstLine="465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F4D94" w14:paraId="019093A8" w14:textId="77777777">
        <w:trPr>
          <w:trHeight w:val="1493"/>
          <w:jc w:val="center"/>
        </w:trPr>
        <w:tc>
          <w:tcPr>
            <w:tcW w:w="1922" w:type="dxa"/>
            <w:vAlign w:val="center"/>
          </w:tcPr>
          <w:p w14:paraId="0B82D0B1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持续发展</w:t>
            </w:r>
          </w:p>
        </w:tc>
        <w:tc>
          <w:tcPr>
            <w:tcW w:w="6374" w:type="dxa"/>
            <w:gridSpan w:val="6"/>
            <w:vAlign w:val="center"/>
          </w:tcPr>
          <w:p w14:paraId="348CCD86" w14:textId="77777777" w:rsidR="002F4D94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（介绍创新能力、研发投入、业务拓展等情况，字数不超过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）</w:t>
            </w:r>
          </w:p>
          <w:p w14:paraId="18B56280" w14:textId="77777777" w:rsidR="002F4D94" w:rsidRDefault="002F4D94">
            <w:pPr>
              <w:adjustRightInd w:val="0"/>
              <w:snapToGrid w:val="0"/>
              <w:ind w:firstLine="465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F4D94" w14:paraId="25AE3084" w14:textId="77777777">
        <w:trPr>
          <w:trHeight w:val="1814"/>
          <w:jc w:val="center"/>
        </w:trPr>
        <w:tc>
          <w:tcPr>
            <w:tcW w:w="1922" w:type="dxa"/>
            <w:vAlign w:val="center"/>
          </w:tcPr>
          <w:p w14:paraId="227D4EA1" w14:textId="77777777" w:rsidR="002F4D94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社会责任</w:t>
            </w:r>
          </w:p>
        </w:tc>
        <w:tc>
          <w:tcPr>
            <w:tcW w:w="6374" w:type="dxa"/>
            <w:gridSpan w:val="6"/>
            <w:vAlign w:val="center"/>
          </w:tcPr>
          <w:p w14:paraId="3C3E2B9D" w14:textId="77777777" w:rsidR="002F4D94" w:rsidRDefault="00000000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（介绍企业承担社会责任、尊重员工及其权益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bidi="ar"/>
              </w:rPr>
              <w:t>、保障消费者权益、提倡节能环保、促进公益事业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等方面的情况，字数不超过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00字）</w:t>
            </w:r>
          </w:p>
          <w:p w14:paraId="381C030F" w14:textId="77777777" w:rsidR="002F4D94" w:rsidRDefault="002F4D9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2687F82B" w14:textId="77777777" w:rsidR="002F4D94" w:rsidRDefault="002F4D94">
      <w:pPr>
        <w:rPr>
          <w:rFonts w:ascii="方正小标宋简体" w:eastAsia="方正小标宋简体" w:hAnsi="黑体"/>
          <w:sz w:val="32"/>
          <w:szCs w:val="32"/>
        </w:rPr>
      </w:pPr>
    </w:p>
    <w:sectPr w:rsidR="002F4D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119AA" w14:textId="77777777" w:rsidR="00BE7201" w:rsidRDefault="00BE7201">
      <w:r>
        <w:separator/>
      </w:r>
    </w:p>
  </w:endnote>
  <w:endnote w:type="continuationSeparator" w:id="0">
    <w:p w14:paraId="7DF807C5" w14:textId="77777777" w:rsidR="00BE7201" w:rsidRDefault="00B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EE04F" w14:textId="77777777" w:rsidR="002F4D94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D404F" wp14:editId="0158DC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FF31C" w14:textId="77777777" w:rsidR="002F4D94" w:rsidRDefault="00000000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D404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8FFF31C" w14:textId="77777777" w:rsidR="002F4D94" w:rsidRDefault="00000000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</w:rPr>
                      <w:t>1</w:t>
                    </w:r>
                    <w:r>
                      <w:rPr>
                        <w:rFonts w:ascii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BAC7A" w14:textId="77777777" w:rsidR="00BE7201" w:rsidRDefault="00BE7201">
      <w:r>
        <w:separator/>
      </w:r>
    </w:p>
  </w:footnote>
  <w:footnote w:type="continuationSeparator" w:id="0">
    <w:p w14:paraId="13653438" w14:textId="77777777" w:rsidR="00BE7201" w:rsidRDefault="00BE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60170522"/>
    <w:rsid w:val="000126EB"/>
    <w:rsid w:val="000B0D3C"/>
    <w:rsid w:val="00112CEB"/>
    <w:rsid w:val="00115A2A"/>
    <w:rsid w:val="00121552"/>
    <w:rsid w:val="001A1AA1"/>
    <w:rsid w:val="00207917"/>
    <w:rsid w:val="00222576"/>
    <w:rsid w:val="0024237A"/>
    <w:rsid w:val="002C4B51"/>
    <w:rsid w:val="002F226A"/>
    <w:rsid w:val="002F4D94"/>
    <w:rsid w:val="003A5EEB"/>
    <w:rsid w:val="003B6D71"/>
    <w:rsid w:val="003D187A"/>
    <w:rsid w:val="004712B3"/>
    <w:rsid w:val="0047436F"/>
    <w:rsid w:val="004C74E4"/>
    <w:rsid w:val="00512C5C"/>
    <w:rsid w:val="00520C9F"/>
    <w:rsid w:val="005341CA"/>
    <w:rsid w:val="005409D1"/>
    <w:rsid w:val="005D4493"/>
    <w:rsid w:val="00620537"/>
    <w:rsid w:val="00695F0A"/>
    <w:rsid w:val="007061A6"/>
    <w:rsid w:val="00781588"/>
    <w:rsid w:val="007C4AB4"/>
    <w:rsid w:val="00814DED"/>
    <w:rsid w:val="008C0EFE"/>
    <w:rsid w:val="008C45DC"/>
    <w:rsid w:val="008C4A2D"/>
    <w:rsid w:val="008F6C8E"/>
    <w:rsid w:val="0097519E"/>
    <w:rsid w:val="00A00CB7"/>
    <w:rsid w:val="00A87F98"/>
    <w:rsid w:val="00AC4793"/>
    <w:rsid w:val="00B96CF9"/>
    <w:rsid w:val="00BB5F70"/>
    <w:rsid w:val="00BE7201"/>
    <w:rsid w:val="00BF7F9D"/>
    <w:rsid w:val="00D23B9E"/>
    <w:rsid w:val="00E678C5"/>
    <w:rsid w:val="00EB47FD"/>
    <w:rsid w:val="00EF4F98"/>
    <w:rsid w:val="00F20BD9"/>
    <w:rsid w:val="00F97156"/>
    <w:rsid w:val="00FE55BA"/>
    <w:rsid w:val="05144A50"/>
    <w:rsid w:val="090D7016"/>
    <w:rsid w:val="0DB66BDA"/>
    <w:rsid w:val="0EF33893"/>
    <w:rsid w:val="0FF84664"/>
    <w:rsid w:val="12764848"/>
    <w:rsid w:val="133E6084"/>
    <w:rsid w:val="13C30D1F"/>
    <w:rsid w:val="1A2A6695"/>
    <w:rsid w:val="1AD4462F"/>
    <w:rsid w:val="1DB41430"/>
    <w:rsid w:val="1E815C99"/>
    <w:rsid w:val="27DB553F"/>
    <w:rsid w:val="2B9D4127"/>
    <w:rsid w:val="2E12184A"/>
    <w:rsid w:val="322068AA"/>
    <w:rsid w:val="3428010E"/>
    <w:rsid w:val="3ACE36D8"/>
    <w:rsid w:val="4A0E28AC"/>
    <w:rsid w:val="4AF669EE"/>
    <w:rsid w:val="4BBF125E"/>
    <w:rsid w:val="4F511D03"/>
    <w:rsid w:val="502E1734"/>
    <w:rsid w:val="514D0CA7"/>
    <w:rsid w:val="60170522"/>
    <w:rsid w:val="60471B49"/>
    <w:rsid w:val="62933F89"/>
    <w:rsid w:val="67682802"/>
    <w:rsid w:val="74233D96"/>
    <w:rsid w:val="7B9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BEC94"/>
  <w15:docId w15:val="{AC47AE6E-0F03-4219-B95F-E5DE2A9E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spacing w:line="560" w:lineRule="exact"/>
      <w:ind w:firstLineChars="200" w:firstLine="697"/>
    </w:pPr>
    <w:rPr>
      <w:rFonts w:ascii="仿宋_GB2312" w:eastAsia="仿宋_GB2312" w:hAnsi="Times New Roman"/>
      <w:sz w:val="32"/>
      <w:szCs w:val="24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修订1"/>
    <w:autoRedefine/>
    <w:hidden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许永康</dc:creator>
  <cp:lastModifiedBy>8613601174493</cp:lastModifiedBy>
  <cp:revision>3</cp:revision>
  <cp:lastPrinted>2024-03-27T02:53:00Z</cp:lastPrinted>
  <dcterms:created xsi:type="dcterms:W3CDTF">2024-03-27T08:18:00Z</dcterms:created>
  <dcterms:modified xsi:type="dcterms:W3CDTF">2024-03-27T08:19:00Z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AB05A5D0945B4F04B5E9139E6CF512C9_13</vt:lpwstr>
  </property>
</Properties>
</file>