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仿宋_GB2312" w:eastAsia="仿宋_GB2312" w:cs="华文仿宋"/>
          <w:sz w:val="32"/>
          <w:szCs w:val="32"/>
        </w:rPr>
      </w:pPr>
    </w:p>
    <w:p>
      <w:pPr>
        <w:widowControl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附件3</w:t>
      </w:r>
    </w:p>
    <w:p>
      <w:pPr>
        <w:widowControl/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ascii="仿宋_GB2312" w:eastAsia="仿宋_GB2312" w:hint="eastAsia"/>
          <w:sz w:val="36"/>
          <w:szCs w:val="36"/>
        </w:rPr>
        <w:t>第三届书香校园阅读教育教学成果典型案例信息汇总表</w:t>
      </w:r>
      <w:bookmarkEnd w:id="0"/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jc w:val="center"/>
        <w:tblW w:w="53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48"/>
        <w:gridCol w:w="2103"/>
        <w:gridCol w:w="918"/>
        <w:gridCol w:w="949"/>
        <w:gridCol w:w="1024"/>
        <w:gridCol w:w="1707"/>
      </w:tblGrid>
      <w:tr>
        <w:trPr>
          <w:trHeight w:hRule="exact" w:val="567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报送单位</w:t>
            </w:r>
          </w:p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（省 、市教育部门）</w:t>
            </w:r>
          </w:p>
        </w:tc>
      </w:tr>
      <w:tr>
        <w:trPr>
          <w:trHeight w:hRule="exact" w:val="747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电子邮箱</w:t>
            </w:r>
          </w:p>
        </w:tc>
      </w:tr>
      <w:tr>
        <w:trPr>
          <w:trHeight w:hRule="exact" w:val="56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hRule="exact" w:val="79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市/区（县）/校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作者1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作者2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作者3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主要联系人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right="-57" w:firstLineChars="200" w:firstLine="420"/>
        <w:rPr>
          <w:rFonts w:ascii="仿宋_GB2312" w:eastAsia="仿宋_GB2312" w:cs="宋体"/>
          <w:bCs/>
          <w:kern w:val="0"/>
          <w:szCs w:val="21"/>
        </w:rPr>
      </w:pPr>
    </w:p>
    <w:p>
      <w:pPr>
        <w:widowControl/>
        <w:shd w:val="clear" w:color="auto" w:fill="FFFFFF"/>
        <w:ind w:right="-57" w:firstLineChars="200" w:firstLine="420"/>
        <w:rPr>
          <w:rFonts w:ascii="仿宋_GB2312" w:eastAsia="仿宋_GB2312" w:cs="宋体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注1.此表请于2024年3月5日前，由各地教育部门加盖公章后，</w:t>
      </w:r>
      <w:r>
        <w:rPr>
          <w:rStyle w:val="85"/>
          <w:rFonts w:ascii="仿宋_GB2312" w:eastAsia="仿宋_GB2312" w:cs="宋体" w:hint="eastAsia"/>
          <w:bCs/>
          <w:color w:val="auto"/>
          <w:kern w:val="0"/>
          <w:szCs w:val="21"/>
          <w:u w:val="none"/>
        </w:rPr>
        <w:fldChar w:fldCharType="begin"/>
      </w:r>
      <w:r>
        <w:instrText>HYPERLINK "mailto:发送至csjyzb2018@126.com"</w:instrText>
      </w:r>
      <w:r>
        <w:rPr>
          <w:rStyle w:val="85"/>
          <w:rFonts w:ascii="仿宋_GB2312" w:eastAsia="仿宋_GB2312" w:cs="宋体" w:hint="eastAsia"/>
          <w:bCs/>
          <w:color w:val="auto"/>
          <w:kern w:val="0"/>
          <w:szCs w:val="21"/>
          <w:u w:val="none"/>
        </w:rPr>
        <w:fldChar w:fldCharType="separate"/>
      </w:r>
      <w:r>
        <w:rPr>
          <w:rStyle w:val="85"/>
          <w:rFonts w:ascii="仿宋_GB2312" w:eastAsia="仿宋_GB2312" w:cs="宋体" w:hint="eastAsia"/>
          <w:bCs/>
          <w:color w:val="auto"/>
          <w:kern w:val="0"/>
          <w:szCs w:val="21"/>
          <w:u w:val="none"/>
        </w:rPr>
        <w:t>发送至csjyzb2018@126.com</w:t>
      </w:r>
      <w:r>
        <w:rPr>
          <w:rStyle w:val="85"/>
          <w:rFonts w:ascii="仿宋_GB2312" w:eastAsia="仿宋_GB2312" w:cs="宋体" w:hint="eastAsia"/>
          <w:bCs/>
          <w:color w:val="auto"/>
          <w:kern w:val="0"/>
          <w:szCs w:val="21"/>
          <w:u w:val="none"/>
        </w:rPr>
        <w:fldChar w:fldCharType="end"/>
      </w:r>
      <w:r>
        <w:rPr>
          <w:rFonts w:ascii="仿宋_GB2312" w:eastAsia="仿宋_GB2312" w:cs="宋体" w:hint="eastAsia"/>
          <w:bCs/>
          <w:kern w:val="0"/>
          <w:szCs w:val="21"/>
        </w:rPr>
        <w:t>；</w:t>
      </w:r>
    </w:p>
    <w:p>
      <w:pPr>
        <w:widowControl/>
        <w:shd w:val="clear" w:color="auto" w:fill="FFFFFF"/>
        <w:ind w:right="-57" w:firstLineChars="300" w:firstLine="630"/>
        <w:rPr>
          <w:rFonts w:ascii="仿宋_GB2312" w:eastAsia="仿宋_GB2312" w:cs="宋体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2</w:t>
      </w:r>
      <w:bookmarkStart w:id="1" w:name="_Hlk150786001"/>
      <w:r>
        <w:rPr>
          <w:rFonts w:ascii="仿宋_GB2312" w:eastAsia="仿宋_GB2312" w:cs="宋体" w:hint="eastAsia"/>
          <w:bCs/>
          <w:kern w:val="0"/>
          <w:szCs w:val="21"/>
        </w:rPr>
        <w:t>.每个案例署名作者不超过3人</w:t>
      </w:r>
      <w:bookmarkEnd w:id="1"/>
      <w:r>
        <w:rPr>
          <w:rFonts w:ascii="仿宋_GB2312" w:eastAsia="仿宋_GB2312" w:cs="宋体" w:hint="eastAsia"/>
          <w:bCs/>
          <w:kern w:val="0"/>
          <w:szCs w:val="21"/>
        </w:rPr>
        <w:t>；</w:t>
      </w:r>
    </w:p>
    <w:p>
      <w:pPr>
        <w:widowControl/>
        <w:ind w:firstLineChars="300" w:firstLine="630"/>
        <w:jc w:val="left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3.联系人及电话：赵老师，</w:t>
      </w:r>
      <w:r>
        <w:rPr>
          <w:rFonts w:ascii="仿宋_GB2312" w:eastAsia="仿宋_GB2312" w:cs="仿宋" w:hint="eastAsia"/>
          <w:color w:val="000000"/>
          <w:kern w:val="0"/>
          <w:szCs w:val="21"/>
        </w:rPr>
        <w:t>01056208607</w:t>
      </w:r>
      <w:r>
        <w:rPr>
          <w:rFonts w:ascii="仿宋_GB2312" w:eastAsia="仿宋_GB2312" w:cs="宋体" w:hint="eastAsia"/>
          <w:bCs/>
          <w:kern w:val="0"/>
          <w:szCs w:val="21"/>
        </w:rPr>
        <w:t>；梁老师，19921840351。</w:t>
      </w:r>
    </w:p>
    <w:p>
      <w:pPr>
        <w:rPr>
          <w:rFonts w:ascii="仿宋_GB2312" w:eastAsia="仿宋_GB2312"/>
          <w:szCs w:val="21"/>
        </w:rPr>
      </w:pPr>
    </w:p>
    <w:p/>
    <w:p/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styleId="85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1</Pages>
  <Words>0</Words>
  <Characters>214</Characters>
  <Lines>0</Lines>
  <Paragraphs>17</Paragraphs>
  <CharactersWithSpaces>286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2023-11-16T02:16:32Z</dcterms:created>
  <dcterms:modified xsi:type="dcterms:W3CDTF">2023-11-16T02:17:35Z</dcterms:modified>
</cp:coreProperties>
</file>